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A27F7" w14:textId="77777777" w:rsidR="00D720A0" w:rsidRPr="00D720A0" w:rsidRDefault="00D720A0" w:rsidP="00D720A0">
      <w:pPr>
        <w:ind w:firstLine="0"/>
        <w:jc w:val="right"/>
      </w:pPr>
      <w:bookmarkStart w:id="0" w:name="_GoBack"/>
      <w:bookmarkEnd w:id="0"/>
      <w:r w:rsidRPr="00D720A0">
        <w:t>Утвержден</w:t>
      </w:r>
    </w:p>
    <w:p w14:paraId="179BDFA9" w14:textId="77777777" w:rsidR="00D720A0" w:rsidRPr="00D720A0" w:rsidRDefault="00D720A0" w:rsidP="00D720A0">
      <w:pPr>
        <w:ind w:firstLine="0"/>
        <w:jc w:val="right"/>
      </w:pPr>
      <w:r w:rsidRPr="00D720A0">
        <w:t>постановлением Администрации</w:t>
      </w:r>
    </w:p>
    <w:p w14:paraId="51E02152" w14:textId="77777777" w:rsidR="00D720A0" w:rsidRPr="00D720A0" w:rsidRDefault="00D720A0" w:rsidP="00D720A0">
      <w:pPr>
        <w:ind w:firstLine="0"/>
        <w:jc w:val="right"/>
      </w:pPr>
      <w:r w:rsidRPr="00D720A0">
        <w:t>Балахнинского муниципального округа</w:t>
      </w:r>
    </w:p>
    <w:p w14:paraId="1E6B3935" w14:textId="77777777" w:rsidR="00D720A0" w:rsidRPr="00D720A0" w:rsidRDefault="00D720A0" w:rsidP="00D720A0">
      <w:pPr>
        <w:ind w:firstLine="0"/>
        <w:jc w:val="right"/>
      </w:pPr>
      <w:r w:rsidRPr="00D720A0">
        <w:t>Нижегородской области</w:t>
      </w:r>
    </w:p>
    <w:p w14:paraId="127E67BF" w14:textId="47674709" w:rsidR="00D720A0" w:rsidRPr="00D720A0" w:rsidRDefault="00D720A0" w:rsidP="00D720A0">
      <w:pPr>
        <w:ind w:firstLine="0"/>
        <w:jc w:val="right"/>
      </w:pPr>
      <w:r w:rsidRPr="00D720A0">
        <w:t xml:space="preserve">от </w:t>
      </w:r>
      <w:r>
        <w:t>08.05.2026</w:t>
      </w:r>
      <w:r w:rsidRPr="00D720A0">
        <w:t xml:space="preserve"> № </w:t>
      </w:r>
      <w:r>
        <w:t>1121</w:t>
      </w:r>
    </w:p>
    <w:p w14:paraId="165EB46D" w14:textId="77777777" w:rsidR="00D720A0" w:rsidRPr="00D720A0" w:rsidRDefault="00D720A0" w:rsidP="00D720A0">
      <w:pPr>
        <w:pStyle w:val="15"/>
        <w:jc w:val="center"/>
      </w:pPr>
    </w:p>
    <w:p w14:paraId="4A3C6940" w14:textId="77777777" w:rsidR="00D720A0" w:rsidRPr="00D720A0" w:rsidRDefault="00D720A0" w:rsidP="00D720A0">
      <w:pPr>
        <w:pStyle w:val="15"/>
        <w:jc w:val="center"/>
      </w:pPr>
    </w:p>
    <w:p w14:paraId="0A9EAA2C" w14:textId="77777777" w:rsidR="00D720A0" w:rsidRPr="00D720A0" w:rsidRDefault="00D720A0" w:rsidP="00D720A0">
      <w:pPr>
        <w:pStyle w:val="15"/>
        <w:jc w:val="center"/>
        <w:rPr>
          <w:b/>
        </w:rPr>
      </w:pPr>
      <w:r w:rsidRPr="00D720A0">
        <w:rPr>
          <w:b/>
        </w:rPr>
        <w:t>ПЕРЕЧЕНЬ</w:t>
      </w:r>
    </w:p>
    <w:p w14:paraId="03F31F5F" w14:textId="77777777" w:rsidR="00D720A0" w:rsidRPr="0016628D" w:rsidRDefault="00D720A0" w:rsidP="00D720A0">
      <w:pPr>
        <w:pStyle w:val="15"/>
        <w:jc w:val="center"/>
        <w:rPr>
          <w:b/>
          <w:sz w:val="28"/>
          <w:szCs w:val="28"/>
        </w:rPr>
      </w:pPr>
      <w:r w:rsidRPr="00D720A0">
        <w:rPr>
          <w:b/>
        </w:rPr>
        <w:t>муниципальных услуг, предоставляемых на базе Государственного бюджетного учреждения Нижегородской области «Уполномоченный многофункциональный центр предоставления государственных и</w:t>
      </w:r>
      <w:r w:rsidRPr="0016628D">
        <w:rPr>
          <w:b/>
          <w:sz w:val="28"/>
          <w:szCs w:val="28"/>
        </w:rPr>
        <w:t xml:space="preserve"> муниципальных услуг на территории Нижегородской области»</w:t>
      </w:r>
    </w:p>
    <w:p w14:paraId="21073AA2" w14:textId="77777777" w:rsidR="00D720A0" w:rsidRDefault="00D720A0" w:rsidP="00D720A0">
      <w:pPr>
        <w:pStyle w:val="15"/>
        <w:jc w:val="center"/>
        <w:rPr>
          <w:sz w:val="28"/>
          <w:szCs w:val="28"/>
        </w:rPr>
      </w:pPr>
    </w:p>
    <w:tbl>
      <w:tblPr>
        <w:tblW w:w="9384" w:type="dxa"/>
        <w:jc w:val="center"/>
        <w:tblLayout w:type="fixed"/>
        <w:tblLook w:val="00A0" w:firstRow="1" w:lastRow="0" w:firstColumn="1" w:lastColumn="0" w:noHBand="0" w:noVBand="0"/>
      </w:tblPr>
      <w:tblGrid>
        <w:gridCol w:w="1133"/>
        <w:gridCol w:w="8251"/>
      </w:tblGrid>
      <w:tr w:rsidR="00D720A0" w:rsidRPr="00D720A0" w14:paraId="512BCBF0" w14:textId="77777777" w:rsidTr="00D720A0">
        <w:trPr>
          <w:trHeight w:val="1179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1864" w14:textId="77777777" w:rsidR="00D720A0" w:rsidRPr="00D720A0" w:rsidRDefault="00D720A0" w:rsidP="00D720A0">
            <w:pPr>
              <w:pStyle w:val="2a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</w:p>
          <w:p w14:paraId="00F18F5F" w14:textId="77777777" w:rsidR="00D720A0" w:rsidRPr="00D720A0" w:rsidRDefault="00D720A0" w:rsidP="00D720A0">
            <w:pPr>
              <w:pStyle w:val="2a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 w:rsidRPr="00D720A0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№</w:t>
            </w:r>
          </w:p>
          <w:p w14:paraId="4E15D739" w14:textId="77777777" w:rsidR="00D720A0" w:rsidRPr="00D720A0" w:rsidRDefault="00D720A0" w:rsidP="00D720A0">
            <w:pPr>
              <w:pStyle w:val="2a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 w:rsidRPr="00D720A0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п/п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89E3" w14:textId="77777777" w:rsidR="00D720A0" w:rsidRPr="00D720A0" w:rsidRDefault="00D720A0" w:rsidP="00D720A0">
            <w:pPr>
              <w:pStyle w:val="2a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</w:p>
          <w:p w14:paraId="782CA925" w14:textId="77777777" w:rsidR="00D720A0" w:rsidRPr="00D720A0" w:rsidRDefault="00D720A0" w:rsidP="00D720A0">
            <w:pPr>
              <w:pStyle w:val="2a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0A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6461EEEB" w14:textId="77777777" w:rsidR="00D720A0" w:rsidRPr="00D720A0" w:rsidRDefault="00D720A0" w:rsidP="00D720A0">
            <w:pPr>
              <w:pStyle w:val="2a"/>
              <w:spacing w:line="276" w:lineRule="auto"/>
              <w:ind w:firstLine="0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D720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государственной/муниципальной услуги</w:t>
            </w:r>
          </w:p>
          <w:p w14:paraId="1C179E97" w14:textId="77777777" w:rsidR="00D720A0" w:rsidRPr="00D720A0" w:rsidRDefault="00D720A0" w:rsidP="00D720A0">
            <w:pPr>
              <w:pStyle w:val="2a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</w:p>
        </w:tc>
      </w:tr>
      <w:tr w:rsidR="00D720A0" w:rsidRPr="00D720A0" w14:paraId="2CB6E6E9" w14:textId="77777777" w:rsidTr="00D720A0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A229" w14:textId="77777777" w:rsidR="00D720A0" w:rsidRPr="00D720A0" w:rsidRDefault="00D720A0" w:rsidP="00D720A0">
            <w:pPr>
              <w:pStyle w:val="2a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dark1"/>
                <w:sz w:val="24"/>
                <w:szCs w:val="24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C8CEEB" w14:textId="77777777" w:rsidR="00D720A0" w:rsidRPr="00D720A0" w:rsidRDefault="00D720A0" w:rsidP="00D720A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 w:rsidRPr="00D720A0">
              <w:rPr>
                <w:rFonts w:ascii="Times New Roman" w:hAnsi="Times New Roman" w:cs="Times New Roman"/>
                <w:bCs/>
                <w:color w:val="000000" w:themeColor="dark1"/>
                <w:sz w:val="24"/>
                <w:szCs w:val="24"/>
                <w:highlight w:val="white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D720A0" w:rsidRPr="00D720A0" w14:paraId="2FED4E2E" w14:textId="77777777" w:rsidTr="00D720A0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54CE" w14:textId="77777777" w:rsidR="00D720A0" w:rsidRPr="00D720A0" w:rsidRDefault="00D720A0" w:rsidP="00D720A0">
            <w:pPr>
              <w:pStyle w:val="2a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dark1"/>
                <w:sz w:val="24"/>
                <w:szCs w:val="24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34CB5" w14:textId="77777777" w:rsidR="00D720A0" w:rsidRPr="00D720A0" w:rsidRDefault="00D720A0" w:rsidP="00D720A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20A0">
              <w:rPr>
                <w:rFonts w:ascii="Times New Roman" w:hAnsi="Times New Roman" w:cs="Times New Roman"/>
                <w:bCs/>
                <w:color w:val="000000" w:themeColor="dark1"/>
                <w:sz w:val="24"/>
                <w:szCs w:val="24"/>
                <w:highlight w:val="white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  <w:p w14:paraId="26B2AEEC" w14:textId="77777777" w:rsidR="00D720A0" w:rsidRPr="00D720A0" w:rsidRDefault="00D720A0" w:rsidP="00D720A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20A0" w:rsidRPr="00D720A0" w14:paraId="11ACF284" w14:textId="77777777" w:rsidTr="00D720A0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0843" w14:textId="77777777" w:rsidR="00D720A0" w:rsidRPr="00D720A0" w:rsidRDefault="00D720A0" w:rsidP="00D720A0">
            <w:pPr>
              <w:pStyle w:val="2a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dark1"/>
                <w:sz w:val="24"/>
                <w:szCs w:val="24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2CC1A" w14:textId="77777777" w:rsidR="00D720A0" w:rsidRPr="00D720A0" w:rsidRDefault="00D720A0" w:rsidP="00D720A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dark1"/>
                <w:sz w:val="24"/>
                <w:szCs w:val="24"/>
              </w:rPr>
            </w:pPr>
            <w:r w:rsidRPr="00D720A0">
              <w:rPr>
                <w:rFonts w:ascii="Times New Roman" w:hAnsi="Times New Roman" w:cs="Times New Roman"/>
                <w:bCs/>
                <w:color w:val="000000" w:themeColor="dark1"/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D720A0" w:rsidRPr="00D720A0" w14:paraId="6172AAE2" w14:textId="77777777" w:rsidTr="00D720A0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691A" w14:textId="77777777" w:rsidR="00D720A0" w:rsidRPr="00D720A0" w:rsidRDefault="00D720A0" w:rsidP="00D720A0">
            <w:pPr>
              <w:pStyle w:val="2a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dark1"/>
                <w:sz w:val="24"/>
                <w:szCs w:val="24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CD84B" w14:textId="77777777" w:rsidR="00D720A0" w:rsidRPr="00D720A0" w:rsidRDefault="00D720A0" w:rsidP="00D720A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dark1"/>
                <w:sz w:val="24"/>
                <w:szCs w:val="24"/>
              </w:rPr>
            </w:pPr>
            <w:r w:rsidRPr="00D720A0">
              <w:rPr>
                <w:rStyle w:val="1b"/>
                <w:rFonts w:ascii="Times New Roman" w:eastAsia="Arial" w:hAnsi="Times New Roman" w:cs="Times New Roman"/>
                <w:color w:val="000000" w:themeColor="dark1"/>
                <w:szCs w:val="24"/>
              </w:rPr>
              <w:t>Принятие на учет граждан в качестве нуждающихся в жилых помещениях</w:t>
            </w:r>
          </w:p>
        </w:tc>
      </w:tr>
      <w:tr w:rsidR="00D720A0" w:rsidRPr="00D720A0" w14:paraId="7BED7241" w14:textId="77777777" w:rsidTr="00D720A0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80B0" w14:textId="77777777" w:rsidR="00D720A0" w:rsidRPr="00D720A0" w:rsidRDefault="00D720A0" w:rsidP="00D720A0">
            <w:pPr>
              <w:pStyle w:val="2a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dark1"/>
                <w:sz w:val="24"/>
                <w:szCs w:val="24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F9895" w14:textId="77777777" w:rsidR="00D720A0" w:rsidRPr="00D720A0" w:rsidRDefault="00D720A0" w:rsidP="00D720A0">
            <w:pPr>
              <w:pStyle w:val="af3"/>
              <w:spacing w:line="276" w:lineRule="auto"/>
              <w:ind w:left="0"/>
              <w:jc w:val="both"/>
              <w:rPr>
                <w:rStyle w:val="1b"/>
                <w:rFonts w:ascii="Times New Roman" w:hAnsi="Times New Roman" w:cs="Times New Roman"/>
                <w:color w:val="000000" w:themeColor="dark1"/>
                <w:szCs w:val="24"/>
              </w:rPr>
            </w:pPr>
            <w:r w:rsidRPr="00D720A0">
              <w:rPr>
                <w:rStyle w:val="1b"/>
                <w:rFonts w:ascii="Times New Roman" w:eastAsia="Arial" w:hAnsi="Times New Roman" w:cs="Times New Roman"/>
                <w:color w:val="000000" w:themeColor="dark1"/>
                <w:szCs w:val="24"/>
              </w:rPr>
              <w:t>Выдача разрешения на установку и эксплуатацию рекламных   конструкций на соответствующей территории, аннулирование   такого разрешения</w:t>
            </w:r>
          </w:p>
        </w:tc>
      </w:tr>
      <w:tr w:rsidR="00D720A0" w:rsidRPr="00D720A0" w14:paraId="700EA475" w14:textId="77777777" w:rsidTr="00D720A0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17A1" w14:textId="77777777" w:rsidR="00D720A0" w:rsidRPr="00D720A0" w:rsidRDefault="00D720A0" w:rsidP="00D720A0">
            <w:pPr>
              <w:pStyle w:val="2a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dark1"/>
                <w:sz w:val="24"/>
                <w:szCs w:val="24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86A9B" w14:textId="77777777" w:rsidR="00D720A0" w:rsidRPr="00D720A0" w:rsidRDefault="00D720A0" w:rsidP="00D720A0">
            <w:pPr>
              <w:pStyle w:val="af3"/>
              <w:spacing w:line="276" w:lineRule="auto"/>
              <w:ind w:left="0"/>
              <w:jc w:val="both"/>
              <w:rPr>
                <w:rStyle w:val="1b"/>
                <w:rFonts w:ascii="Times New Roman" w:hAnsi="Times New Roman" w:cs="Times New Roman"/>
                <w:color w:val="000000" w:themeColor="dark1"/>
                <w:szCs w:val="24"/>
              </w:rPr>
            </w:pPr>
            <w:r w:rsidRPr="00D720A0">
              <w:rPr>
                <w:rStyle w:val="1b"/>
                <w:rFonts w:ascii="Times New Roman" w:eastAsia="Arial" w:hAnsi="Times New Roman" w:cs="Times New Roman"/>
                <w:color w:val="000000" w:themeColor="dark1"/>
                <w:szCs w:val="24"/>
              </w:rPr>
              <w:t>Выдача градостроительного плана земельного участка</w:t>
            </w:r>
          </w:p>
        </w:tc>
      </w:tr>
      <w:tr w:rsidR="00D720A0" w:rsidRPr="00D720A0" w14:paraId="479564CC" w14:textId="77777777" w:rsidTr="00D720A0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C808EC" w14:textId="77777777" w:rsidR="00D720A0" w:rsidRPr="00D720A0" w:rsidRDefault="00D720A0" w:rsidP="00D720A0">
            <w:pPr>
              <w:pStyle w:val="2a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dark1"/>
                <w:sz w:val="24"/>
                <w:szCs w:val="24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10B3FA5" w14:textId="77777777" w:rsidR="00D720A0" w:rsidRPr="00D720A0" w:rsidRDefault="00D720A0" w:rsidP="00D720A0">
            <w:pPr>
              <w:pStyle w:val="af3"/>
              <w:spacing w:line="276" w:lineRule="auto"/>
              <w:ind w:left="0"/>
              <w:jc w:val="both"/>
              <w:rPr>
                <w:rStyle w:val="1b"/>
                <w:rFonts w:ascii="Times New Roman" w:hAnsi="Times New Roman" w:cs="Times New Roman"/>
                <w:color w:val="000000" w:themeColor="dark1"/>
                <w:szCs w:val="24"/>
              </w:rPr>
            </w:pPr>
            <w:r w:rsidRPr="00D720A0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D720A0" w:rsidRPr="00D720A0" w14:paraId="30319CD8" w14:textId="77777777" w:rsidTr="00D720A0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75E" w14:textId="77777777" w:rsidR="00D720A0" w:rsidRPr="00D720A0" w:rsidRDefault="00D720A0" w:rsidP="00D720A0">
            <w:pPr>
              <w:pStyle w:val="2a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dark1"/>
                <w:sz w:val="24"/>
                <w:szCs w:val="24"/>
              </w:rPr>
            </w:pP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53226" w14:textId="77777777" w:rsidR="00D720A0" w:rsidRPr="00D720A0" w:rsidRDefault="00D720A0" w:rsidP="00D720A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 w:rsidRPr="00D720A0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Организация отдыха детей в каникулярное время (оздоровительно-образовательные центры (лагеря))</w:t>
            </w:r>
          </w:p>
        </w:tc>
      </w:tr>
      <w:tr w:rsidR="00D720A0" w:rsidRPr="00D720A0" w14:paraId="4C61FCDB" w14:textId="77777777" w:rsidTr="00D720A0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D76B" w14:textId="77777777" w:rsidR="00D720A0" w:rsidRPr="00D720A0" w:rsidRDefault="00D720A0" w:rsidP="00D720A0">
            <w:pPr>
              <w:pStyle w:val="2a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dark1"/>
                <w:sz w:val="24"/>
                <w:szCs w:val="24"/>
              </w:rPr>
            </w:pP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7129E" w14:textId="77777777" w:rsidR="00D720A0" w:rsidRPr="00D720A0" w:rsidRDefault="00D720A0" w:rsidP="00D720A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 w:rsidRPr="00D720A0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D720A0" w:rsidRPr="00D720A0" w14:paraId="01C102A5" w14:textId="77777777" w:rsidTr="00D720A0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4602" w14:textId="77777777" w:rsidR="00D720A0" w:rsidRPr="00D720A0" w:rsidRDefault="00D720A0" w:rsidP="00D720A0">
            <w:pPr>
              <w:pStyle w:val="2a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dark1"/>
                <w:sz w:val="24"/>
                <w:szCs w:val="24"/>
              </w:rPr>
            </w:pP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09C83" w14:textId="77777777" w:rsidR="00D720A0" w:rsidRPr="00D720A0" w:rsidRDefault="00D720A0" w:rsidP="00D720A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 w:rsidRPr="00D720A0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D720A0" w:rsidRPr="00D720A0" w14:paraId="1A0D3432" w14:textId="77777777" w:rsidTr="00D720A0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1821" w14:textId="77777777" w:rsidR="00D720A0" w:rsidRPr="00D720A0" w:rsidRDefault="00D720A0" w:rsidP="00D720A0">
            <w:pPr>
              <w:pStyle w:val="2a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dark1"/>
                <w:sz w:val="24"/>
                <w:szCs w:val="24"/>
              </w:rPr>
            </w:pP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9FED" w14:textId="77777777" w:rsidR="00D720A0" w:rsidRPr="00D720A0" w:rsidRDefault="00D720A0" w:rsidP="00D720A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 w:rsidRPr="00D720A0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</w:tr>
      <w:tr w:rsidR="00D720A0" w:rsidRPr="00D720A0" w14:paraId="4F96E466" w14:textId="77777777" w:rsidTr="00D720A0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27A0" w14:textId="77777777" w:rsidR="00D720A0" w:rsidRPr="00D720A0" w:rsidRDefault="00D720A0" w:rsidP="00D720A0">
            <w:pPr>
              <w:pStyle w:val="2a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dark1"/>
                <w:sz w:val="24"/>
                <w:szCs w:val="24"/>
              </w:rPr>
            </w:pP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E735" w14:textId="77777777" w:rsidR="00D720A0" w:rsidRPr="00D720A0" w:rsidRDefault="00D720A0" w:rsidP="00D720A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 w:rsidRPr="00D720A0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</w:t>
            </w:r>
          </w:p>
        </w:tc>
      </w:tr>
      <w:tr w:rsidR="00D720A0" w:rsidRPr="00D720A0" w14:paraId="3CA99145" w14:textId="77777777" w:rsidTr="00D720A0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F88A" w14:textId="77777777" w:rsidR="00D720A0" w:rsidRPr="00D720A0" w:rsidRDefault="00D720A0" w:rsidP="00D720A0">
            <w:pPr>
              <w:pStyle w:val="2a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dark1"/>
                <w:sz w:val="24"/>
                <w:szCs w:val="24"/>
              </w:rPr>
            </w:pP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BE05" w14:textId="77777777" w:rsidR="00D720A0" w:rsidRPr="00D720A0" w:rsidRDefault="00D720A0" w:rsidP="00D720A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 w:rsidRPr="00D720A0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D720A0" w:rsidRPr="00D720A0" w14:paraId="087472F4" w14:textId="77777777" w:rsidTr="00D720A0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DA88" w14:textId="77777777" w:rsidR="00D720A0" w:rsidRPr="00D720A0" w:rsidRDefault="00D720A0" w:rsidP="00D720A0">
            <w:pPr>
              <w:pStyle w:val="2a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dark1"/>
                <w:sz w:val="24"/>
                <w:szCs w:val="24"/>
              </w:rPr>
            </w:pP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84C5" w14:textId="77777777" w:rsidR="00D720A0" w:rsidRPr="00D720A0" w:rsidRDefault="00D720A0" w:rsidP="00D720A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 w:rsidRPr="00D720A0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  <w:tr w:rsidR="00D720A0" w:rsidRPr="00D720A0" w14:paraId="1C632CC5" w14:textId="77777777" w:rsidTr="00D720A0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B801" w14:textId="77777777" w:rsidR="00D720A0" w:rsidRPr="00D720A0" w:rsidRDefault="00D720A0" w:rsidP="00D720A0">
            <w:pPr>
              <w:pStyle w:val="2a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dark1"/>
                <w:sz w:val="24"/>
                <w:szCs w:val="24"/>
              </w:rPr>
            </w:pP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57F" w14:textId="77777777" w:rsidR="00D720A0" w:rsidRPr="00D720A0" w:rsidRDefault="00D720A0" w:rsidP="00D720A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 w:rsidRPr="00D720A0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Выдача разрешения на строительство объекта капитального</w:t>
            </w:r>
          </w:p>
          <w:p w14:paraId="6CD40225" w14:textId="77777777" w:rsidR="00D720A0" w:rsidRPr="00D720A0" w:rsidRDefault="00D720A0" w:rsidP="00D720A0">
            <w:pPr>
              <w:pStyle w:val="af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 w:rsidRPr="00D720A0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D720A0" w:rsidRPr="00D720A0" w14:paraId="3CD3E665" w14:textId="77777777" w:rsidTr="00D720A0">
        <w:trPr>
          <w:trHeight w:val="393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47A0" w14:textId="77777777" w:rsidR="00D720A0" w:rsidRPr="00D720A0" w:rsidRDefault="00D720A0" w:rsidP="00D720A0">
            <w:pPr>
              <w:pStyle w:val="2a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dark1"/>
                <w:sz w:val="24"/>
                <w:szCs w:val="24"/>
              </w:rPr>
            </w:pPr>
          </w:p>
        </w:tc>
        <w:tc>
          <w:tcPr>
            <w:tcW w:w="8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9899" w14:textId="77777777" w:rsidR="00D720A0" w:rsidRPr="00D720A0" w:rsidRDefault="00D720A0" w:rsidP="00D720A0">
            <w:pPr>
              <w:spacing w:line="276" w:lineRule="auto"/>
              <w:ind w:firstLine="0"/>
              <w:rPr>
                <w:szCs w:val="24"/>
                <w:highlight w:val="white"/>
              </w:rPr>
            </w:pPr>
            <w:r w:rsidRPr="00D720A0">
              <w:rPr>
                <w:szCs w:val="24"/>
                <w:highlight w:val="white"/>
              </w:rPr>
              <w:t>Заключение договора на размещение нестационарных торговых объектов</w:t>
            </w:r>
          </w:p>
        </w:tc>
      </w:tr>
      <w:tr w:rsidR="00D720A0" w:rsidRPr="00D720A0" w14:paraId="6E50F4FC" w14:textId="77777777" w:rsidTr="00D720A0">
        <w:trPr>
          <w:trHeight w:val="393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8F1A" w14:textId="77777777" w:rsidR="00D720A0" w:rsidRPr="00D720A0" w:rsidRDefault="00D720A0" w:rsidP="00D720A0">
            <w:pPr>
              <w:pStyle w:val="2a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dark1"/>
                <w:sz w:val="24"/>
                <w:szCs w:val="24"/>
              </w:rPr>
            </w:pPr>
          </w:p>
        </w:tc>
        <w:tc>
          <w:tcPr>
            <w:tcW w:w="8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AD30" w14:textId="77777777" w:rsidR="00D720A0" w:rsidRPr="00D720A0" w:rsidRDefault="00D720A0" w:rsidP="00D720A0">
            <w:pPr>
              <w:spacing w:line="276" w:lineRule="auto"/>
              <w:ind w:firstLine="0"/>
              <w:rPr>
                <w:szCs w:val="24"/>
                <w:highlight w:val="white"/>
              </w:rPr>
            </w:pPr>
            <w:r w:rsidRPr="00D720A0">
              <w:rPr>
                <w:szCs w:val="24"/>
                <w:highlight w:val="white"/>
              </w:rPr>
              <w:t>Выдача разрешения на право организации ярмарки</w:t>
            </w:r>
          </w:p>
        </w:tc>
      </w:tr>
      <w:tr w:rsidR="00D720A0" w:rsidRPr="00D720A0" w14:paraId="0A1AE614" w14:textId="77777777" w:rsidTr="00D720A0">
        <w:trPr>
          <w:trHeight w:val="393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4CA0" w14:textId="77777777" w:rsidR="00D720A0" w:rsidRPr="00D720A0" w:rsidRDefault="00D720A0" w:rsidP="00D720A0">
            <w:pPr>
              <w:pStyle w:val="2a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dark1"/>
                <w:sz w:val="24"/>
                <w:szCs w:val="24"/>
              </w:rPr>
            </w:pPr>
          </w:p>
        </w:tc>
        <w:tc>
          <w:tcPr>
            <w:tcW w:w="8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714F" w14:textId="77777777" w:rsidR="00D720A0" w:rsidRPr="00D720A0" w:rsidRDefault="00D720A0" w:rsidP="00D720A0">
            <w:pPr>
              <w:spacing w:line="276" w:lineRule="auto"/>
              <w:ind w:firstLine="0"/>
              <w:rPr>
                <w:szCs w:val="24"/>
                <w:highlight w:val="white"/>
              </w:rPr>
            </w:pPr>
            <w:r w:rsidRPr="00D720A0">
              <w:rPr>
                <w:szCs w:val="24"/>
                <w:highlight w:val="white"/>
              </w:rPr>
              <w:t>Выплата компенсации части родительской платы за присмотр и уход за детьми в муниципальных образовательных организациях</w:t>
            </w:r>
          </w:p>
        </w:tc>
      </w:tr>
      <w:tr w:rsidR="00D720A0" w:rsidRPr="00D720A0" w14:paraId="15CA3CFF" w14:textId="77777777" w:rsidTr="00D720A0">
        <w:trPr>
          <w:trHeight w:val="393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42D7" w14:textId="77777777" w:rsidR="00D720A0" w:rsidRPr="00D720A0" w:rsidRDefault="00D720A0" w:rsidP="00D720A0">
            <w:pPr>
              <w:pStyle w:val="2a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dark1"/>
                <w:sz w:val="24"/>
                <w:szCs w:val="24"/>
              </w:rPr>
            </w:pPr>
          </w:p>
        </w:tc>
        <w:tc>
          <w:tcPr>
            <w:tcW w:w="8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0713" w14:textId="77777777" w:rsidR="00D720A0" w:rsidRPr="00D720A0" w:rsidRDefault="00D720A0" w:rsidP="00D720A0">
            <w:pPr>
              <w:spacing w:line="276" w:lineRule="auto"/>
              <w:ind w:firstLine="0"/>
              <w:rPr>
                <w:szCs w:val="24"/>
                <w:highlight w:val="white"/>
              </w:rPr>
            </w:pPr>
            <w:r w:rsidRPr="00D720A0">
              <w:rPr>
                <w:szCs w:val="24"/>
                <w:highlight w:val="white"/>
              </w:rPr>
              <w:t>Принятие решения об использовании земель или земельного участка, находящегося в муниципальной собственности, и земель или земельного участка,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</w:tr>
      <w:tr w:rsidR="00D720A0" w:rsidRPr="00D720A0" w14:paraId="6DFBBE48" w14:textId="77777777" w:rsidTr="00D720A0">
        <w:trPr>
          <w:trHeight w:val="3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B4FE" w14:textId="77777777" w:rsidR="00D720A0" w:rsidRPr="00D720A0" w:rsidRDefault="00D720A0" w:rsidP="00D720A0">
            <w:pPr>
              <w:pStyle w:val="2a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dark1"/>
                <w:sz w:val="24"/>
                <w:szCs w:val="24"/>
              </w:rPr>
            </w:pP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2A26" w14:textId="77777777" w:rsidR="00D720A0" w:rsidRPr="00D720A0" w:rsidRDefault="00D720A0" w:rsidP="00D720A0">
            <w:pPr>
              <w:spacing w:line="276" w:lineRule="auto"/>
              <w:ind w:firstLine="0"/>
              <w:rPr>
                <w:szCs w:val="24"/>
                <w:highlight w:val="white"/>
              </w:rPr>
            </w:pPr>
            <w:r w:rsidRPr="00D720A0">
              <w:rPr>
                <w:szCs w:val="24"/>
                <w:highlight w:val="white"/>
              </w:rPr>
              <w:t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</w:tbl>
    <w:p w14:paraId="181BBB5C" w14:textId="77777777" w:rsidR="00C40EFC" w:rsidRPr="00C40EFC" w:rsidRDefault="00C40EFC" w:rsidP="00C40EFC">
      <w:pPr>
        <w:ind w:firstLine="0"/>
      </w:pPr>
    </w:p>
    <w:sectPr w:rsidR="00C40EFC" w:rsidRPr="00C40EFC" w:rsidSect="00D720A0">
      <w:pgSz w:w="11907" w:h="16840" w:code="9"/>
      <w:pgMar w:top="-1135" w:right="567" w:bottom="-907" w:left="1418" w:header="284" w:footer="72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FFD40" w14:textId="77777777" w:rsidR="00A009C1" w:rsidRDefault="00A009C1" w:rsidP="007F0268">
      <w:r>
        <w:separator/>
      </w:r>
    </w:p>
  </w:endnote>
  <w:endnote w:type="continuationSeparator" w:id="0">
    <w:p w14:paraId="0B4FB194" w14:textId="77777777" w:rsidR="00A009C1" w:rsidRDefault="00A009C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5E69D" w14:textId="77777777" w:rsidR="00A009C1" w:rsidRDefault="00A009C1" w:rsidP="007F0268">
      <w:r>
        <w:separator/>
      </w:r>
    </w:p>
  </w:footnote>
  <w:footnote w:type="continuationSeparator" w:id="0">
    <w:p w14:paraId="10429097" w14:textId="77777777" w:rsidR="00A009C1" w:rsidRDefault="00A009C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1BC105F"/>
    <w:multiLevelType w:val="hybridMultilevel"/>
    <w:tmpl w:val="86A60CA0"/>
    <w:lvl w:ilvl="0" w:tplc="A6442BD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</w:lvl>
    <w:lvl w:ilvl="1" w:tplc="490602F8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537AD3BC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95460928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A1A26F98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A644292E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18664AFC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38706FAC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9524FF8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4"/>
  </w:num>
  <w:num w:numId="13">
    <w:abstractNumId w:val="12"/>
  </w:num>
  <w:num w:numId="14">
    <w:abstractNumId w:val="4"/>
  </w:num>
  <w:num w:numId="15">
    <w:abstractNumId w:val="9"/>
  </w:num>
  <w:num w:numId="16">
    <w:abstractNumId w:val="19"/>
  </w:num>
  <w:num w:numId="17">
    <w:abstractNumId w:val="15"/>
  </w:num>
  <w:num w:numId="18">
    <w:abstractNumId w:val="11"/>
  </w:num>
  <w:num w:numId="19">
    <w:abstractNumId w:val="20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4E81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AA5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4AA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0E4D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57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49A"/>
    <w:rsid w:val="002345A1"/>
    <w:rsid w:val="002349E8"/>
    <w:rsid w:val="00234A6C"/>
    <w:rsid w:val="0023523D"/>
    <w:rsid w:val="00235F58"/>
    <w:rsid w:val="00236353"/>
    <w:rsid w:val="0023666E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D6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26B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040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A93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0E56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D7EBF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1FDE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2D9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4EFC"/>
    <w:rsid w:val="00875991"/>
    <w:rsid w:val="00875D50"/>
    <w:rsid w:val="0087626B"/>
    <w:rsid w:val="0087749B"/>
    <w:rsid w:val="00880CD9"/>
    <w:rsid w:val="008816C3"/>
    <w:rsid w:val="00881757"/>
    <w:rsid w:val="0088276C"/>
    <w:rsid w:val="00883264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5C07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3D7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5E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092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09C1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31B5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1661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B0C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2C8A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858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0EFC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0A0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6E3F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link w:val="af4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0"/>
    <w:next w:val="a0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0"/>
    <w:next w:val="ae"/>
    <w:link w:val="affb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1"/>
    <w:link w:val="affa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0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1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3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qFormat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qFormat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4">
    <w:name w:val="Абзац списка Знак"/>
    <w:link w:val="af3"/>
    <w:uiPriority w:val="34"/>
    <w:qFormat/>
    <w:rsid w:val="00D720A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b">
    <w:name w:val="Обычный1"/>
    <w:qFormat/>
    <w:rsid w:val="00D720A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link w:val="af4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0"/>
    <w:next w:val="a0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0"/>
    <w:next w:val="ae"/>
    <w:link w:val="affb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1"/>
    <w:link w:val="affa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0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1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3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qFormat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qFormat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4">
    <w:name w:val="Абзац списка Знак"/>
    <w:link w:val="af3"/>
    <w:uiPriority w:val="34"/>
    <w:qFormat/>
    <w:rsid w:val="00D720A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b">
    <w:name w:val="Обычный1"/>
    <w:qFormat/>
    <w:rsid w:val="00D720A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AC6BD-30EC-4B5C-A057-36E927FC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2026-05-13T11:16:00Z</dcterms:created>
  <dcterms:modified xsi:type="dcterms:W3CDTF">2026-05-13T11:16:00Z</dcterms:modified>
</cp:coreProperties>
</file>